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237" w:rsidRPr="006D7C8F" w:rsidRDefault="00077237" w:rsidP="00077237">
      <w:pPr>
        <w:spacing w:line="360" w:lineRule="auto"/>
        <w:jc w:val="center"/>
        <w:rPr>
          <w:b/>
          <w:sz w:val="24"/>
        </w:rPr>
      </w:pPr>
      <w:r w:rsidRPr="006D7C8F">
        <w:rPr>
          <w:b/>
          <w:sz w:val="24"/>
        </w:rPr>
        <w:t>RESPIRO E CONSAPEVOLEZZA DI SE’</w:t>
      </w:r>
    </w:p>
    <w:p w:rsidR="00077237" w:rsidRDefault="00077237" w:rsidP="00077237">
      <w:pPr>
        <w:spacing w:line="360" w:lineRule="auto"/>
        <w:jc w:val="both"/>
      </w:pPr>
      <w:r>
        <w:t>“</w:t>
      </w:r>
      <w:r w:rsidRPr="00657A0B">
        <w:rPr>
          <w:i/>
        </w:rPr>
        <w:t xml:space="preserve">Quando si rinuncia a tutti i desideri che turbano il cuore e la mente, o figlio di </w:t>
      </w:r>
      <w:proofErr w:type="spellStart"/>
      <w:r w:rsidRPr="00657A0B">
        <w:rPr>
          <w:i/>
        </w:rPr>
        <w:t>Prthā</w:t>
      </w:r>
      <w:proofErr w:type="spellEnd"/>
      <w:r w:rsidRPr="00657A0B">
        <w:rPr>
          <w:i/>
        </w:rPr>
        <w:t>, quando si è appagati in se stessi e da se stessi, ecco quel che si dice “essere consolidato in saggezza</w:t>
      </w:r>
      <w:proofErr w:type="gramStart"/>
      <w:r>
        <w:t>”</w:t>
      </w:r>
      <w:proofErr w:type="gramEnd"/>
    </w:p>
    <w:p w:rsidR="00077237" w:rsidRPr="00657A0B" w:rsidRDefault="00077237" w:rsidP="00077237">
      <w:pPr>
        <w:pStyle w:val="Default"/>
        <w:jc w:val="right"/>
        <w:rPr>
          <w:rFonts w:asciiTheme="minorHAnsi" w:hAnsiTheme="minorHAnsi" w:cs="Calibri"/>
          <w:sz w:val="22"/>
        </w:rPr>
      </w:pPr>
      <w:proofErr w:type="spellStart"/>
      <w:r w:rsidRPr="00657A0B">
        <w:rPr>
          <w:rFonts w:asciiTheme="minorHAnsi" w:hAnsiTheme="minorHAnsi" w:cs="Calibri"/>
          <w:sz w:val="22"/>
        </w:rPr>
        <w:t>Bhagavadgītā</w:t>
      </w:r>
      <w:proofErr w:type="spellEnd"/>
      <w:r w:rsidRPr="00657A0B">
        <w:rPr>
          <w:rFonts w:asciiTheme="minorHAnsi" w:hAnsiTheme="minorHAnsi" w:cs="Calibri"/>
          <w:sz w:val="22"/>
        </w:rPr>
        <w:t>, canto II – 5</w:t>
      </w:r>
      <w:r>
        <w:rPr>
          <w:rFonts w:asciiTheme="minorHAnsi" w:hAnsiTheme="minorHAnsi" w:cs="Calibri"/>
          <w:sz w:val="22"/>
        </w:rPr>
        <w:t>5</w:t>
      </w:r>
      <w:r w:rsidRPr="00657A0B">
        <w:rPr>
          <w:rFonts w:asciiTheme="minorHAnsi" w:hAnsiTheme="minorHAnsi" w:cs="Calibri"/>
          <w:sz w:val="22"/>
        </w:rPr>
        <w:t xml:space="preserve"> </w:t>
      </w:r>
    </w:p>
    <w:p w:rsidR="00077237" w:rsidRDefault="00077237" w:rsidP="00077237">
      <w:pPr>
        <w:spacing w:line="360" w:lineRule="auto"/>
        <w:jc w:val="both"/>
      </w:pPr>
    </w:p>
    <w:p w:rsidR="00077237" w:rsidRDefault="00077237" w:rsidP="00077237">
      <w:pPr>
        <w:spacing w:line="360" w:lineRule="auto"/>
        <w:jc w:val="both"/>
      </w:pPr>
    </w:p>
    <w:p w:rsidR="00077237" w:rsidRDefault="00077237" w:rsidP="00077237">
      <w:pPr>
        <w:spacing w:line="360" w:lineRule="auto"/>
        <w:jc w:val="both"/>
      </w:pPr>
      <w:proofErr w:type="gramStart"/>
      <w:r>
        <w:t xml:space="preserve">Molto illuminante la terza lezione di Prana </w:t>
      </w:r>
      <w:proofErr w:type="spellStart"/>
      <w:r>
        <w:t>Vidya</w:t>
      </w:r>
      <w:proofErr w:type="spellEnd"/>
      <w:r>
        <w:t>, soprattutto se messa in relazione con il mio lavoro</w:t>
      </w:r>
      <w:proofErr w:type="gramEnd"/>
      <w:r>
        <w:t xml:space="preserve">. Due sono state le “scoperte” interessanti di </w:t>
      </w:r>
      <w:proofErr w:type="gramStart"/>
      <w:r>
        <w:t>questo</w:t>
      </w:r>
      <w:proofErr w:type="gramEnd"/>
      <w:r>
        <w:t xml:space="preserve"> appuntamento, la prima è l’aver trovato una corrispondenza ad alcune osservazioni che avevo fatto, la seconda una piacevole sperimentazione che non avevo ancora incontrato.</w:t>
      </w:r>
    </w:p>
    <w:p w:rsidR="00077237" w:rsidRDefault="00077237" w:rsidP="00077237">
      <w:pPr>
        <w:spacing w:line="360" w:lineRule="auto"/>
        <w:jc w:val="both"/>
      </w:pPr>
    </w:p>
    <w:p w:rsidR="00077237" w:rsidRPr="00F71A4A" w:rsidRDefault="00077237" w:rsidP="00077237">
      <w:pPr>
        <w:spacing w:line="360" w:lineRule="auto"/>
        <w:jc w:val="both"/>
        <w:rPr>
          <w:b/>
        </w:rPr>
      </w:pPr>
      <w:r w:rsidRPr="00F71A4A">
        <w:rPr>
          <w:b/>
        </w:rPr>
        <w:t>Quando il respiro parla di me</w:t>
      </w:r>
    </w:p>
    <w:p w:rsidR="00077237" w:rsidRDefault="00077237" w:rsidP="00077237">
      <w:pPr>
        <w:spacing w:line="360" w:lineRule="auto"/>
        <w:jc w:val="both"/>
      </w:pPr>
      <w:r>
        <w:t xml:space="preserve">Osservando le persone che vengono in consulenza, spesso mi capita di soffermarmi </w:t>
      </w:r>
      <w:proofErr w:type="gramStart"/>
      <w:r>
        <w:t>ad</w:t>
      </w:r>
      <w:proofErr w:type="gramEnd"/>
      <w:r>
        <w:t xml:space="preserve"> osservarle come respirano. A parte chi ha il respiro un po’ affannato perché colto da emozioni o da stress contestuale </w:t>
      </w:r>
      <w:proofErr w:type="gramStart"/>
      <w:r>
        <w:t>al</w:t>
      </w:r>
      <w:proofErr w:type="gramEnd"/>
      <w:r>
        <w:t xml:space="preserve"> </w:t>
      </w:r>
      <w:proofErr w:type="gramStart"/>
      <w:r>
        <w:t>momento</w:t>
      </w:r>
      <w:proofErr w:type="gramEnd"/>
      <w:r>
        <w:t>, capita di osservare persone che in base alla conoscenza di se stesse, alla capacità di gestire le loro emozioni, di considerarsi o meno capaci, interessanti, valide (autostima più o meno bassa) portano un respiro veloce, con molte interruzioni, con qualche affanno, con lunghi inspiri, con trattenimenti.</w:t>
      </w:r>
    </w:p>
    <w:p w:rsidR="00077237" w:rsidRDefault="00077237" w:rsidP="00077237">
      <w:pPr>
        <w:spacing w:line="360" w:lineRule="auto"/>
        <w:jc w:val="both"/>
      </w:pPr>
      <w:r>
        <w:t xml:space="preserve">Aver trovato </w:t>
      </w:r>
      <w:proofErr w:type="gramStart"/>
      <w:r>
        <w:t xml:space="preserve">nello </w:t>
      </w:r>
      <w:proofErr w:type="gramEnd"/>
      <w:r>
        <w:t>yoga una corrispondenza a queste mie osservazioni mi fa dire che sto iniziando a capire alcuni meccanismi e lavorarci può contribuire senza dubbio a migliorare non solo me stessa ma anche il mio lavoro.</w:t>
      </w:r>
    </w:p>
    <w:p w:rsidR="00077237" w:rsidRDefault="00077237" w:rsidP="00077237">
      <w:pPr>
        <w:spacing w:line="360" w:lineRule="auto"/>
        <w:jc w:val="both"/>
      </w:pPr>
      <w:proofErr w:type="gramStart"/>
      <w:r>
        <w:t>A partire dalle</w:t>
      </w:r>
      <w:proofErr w:type="gramEnd"/>
      <w:r>
        <w:t xml:space="preserve"> osservazioni degli altri mi sono focalizzata molto nell’attenzione ad osservare me, mentre sto lavorando, mentre comunico con gli altri, mentre svolgo attività dove mi è consentito soffermarmi anche su di me. </w:t>
      </w:r>
    </w:p>
    <w:p w:rsidR="00077237" w:rsidRPr="00F71A4A" w:rsidRDefault="00077237" w:rsidP="00077237">
      <w:pPr>
        <w:spacing w:line="360" w:lineRule="auto"/>
        <w:jc w:val="both"/>
        <w:rPr>
          <w:b/>
        </w:rPr>
      </w:pPr>
      <w:r w:rsidRPr="00F71A4A">
        <w:rPr>
          <w:b/>
        </w:rPr>
        <w:t>Respiro e corpo assieme</w:t>
      </w:r>
    </w:p>
    <w:p w:rsidR="00077237" w:rsidRDefault="00077237" w:rsidP="00077237">
      <w:pPr>
        <w:spacing w:line="360" w:lineRule="auto"/>
        <w:jc w:val="both"/>
      </w:pPr>
      <w:r>
        <w:t xml:space="preserve">Mi sono resa conto che il respiro corto mi caratterizza, forse in maniera inconsapevole ho imparato a “tenere fuori” lo stress esterno, portato dagli altri e a concentrarmi su di me </w:t>
      </w:r>
      <w:proofErr w:type="gramStart"/>
      <w:r>
        <w:t>a partire da</w:t>
      </w:r>
      <w:proofErr w:type="gramEnd"/>
      <w:r>
        <w:t xml:space="preserve"> consapevolezza corporea e respiratoria. Il corpo non può essere dissociato dal respiro e a mio avviso la respirazione solo corporea senza veder abbinata quella psichica è in qualche modo fallimentare. Il controllo delle emozioni </w:t>
      </w:r>
      <w:proofErr w:type="gramStart"/>
      <w:r>
        <w:t>risulta</w:t>
      </w:r>
      <w:proofErr w:type="gramEnd"/>
      <w:r>
        <w:t xml:space="preserve"> molto più facile quando avviene una consapevolezza </w:t>
      </w:r>
      <w:proofErr w:type="spellStart"/>
      <w:r>
        <w:t>psico</w:t>
      </w:r>
      <w:proofErr w:type="spellEnd"/>
      <w:r>
        <w:t>-corporea, siamo impastati di materia ed emotività.</w:t>
      </w:r>
    </w:p>
    <w:p w:rsidR="00077237" w:rsidRPr="006D7C8F" w:rsidRDefault="00077237" w:rsidP="00077237">
      <w:pPr>
        <w:spacing w:line="360" w:lineRule="auto"/>
        <w:jc w:val="both"/>
        <w:rPr>
          <w:b/>
        </w:rPr>
      </w:pPr>
      <w:r w:rsidRPr="006D7C8F">
        <w:rPr>
          <w:b/>
        </w:rPr>
        <w:t xml:space="preserve">La scoperta di un modo diverso di </w:t>
      </w:r>
      <w:proofErr w:type="gramStart"/>
      <w:r w:rsidRPr="006D7C8F">
        <w:rPr>
          <w:b/>
        </w:rPr>
        <w:t>respirare</w:t>
      </w:r>
      <w:proofErr w:type="gramEnd"/>
    </w:p>
    <w:p w:rsidR="00077237" w:rsidRDefault="00077237" w:rsidP="00077237">
      <w:pPr>
        <w:spacing w:line="360" w:lineRule="auto"/>
        <w:jc w:val="both"/>
      </w:pPr>
      <w:r>
        <w:t xml:space="preserve">Per quanto riguarda la rivelazione, </w:t>
      </w:r>
      <w:proofErr w:type="gramStart"/>
      <w:r>
        <w:t>ho</w:t>
      </w:r>
      <w:proofErr w:type="gramEnd"/>
      <w:r>
        <w:t xml:space="preserve"> “assaggiato” con molto gusto l’estensione in altezza e profondità del respiro. Estendere il respiro fino al perineo, sentire il </w:t>
      </w:r>
      <w:proofErr w:type="gramStart"/>
      <w:r>
        <w:t>perineo</w:t>
      </w:r>
      <w:proofErr w:type="gramEnd"/>
      <w:r>
        <w:t xml:space="preserve"> che respira e poi accompagnare il respiro sempre più in alto, fino alla zona clavicolare è stata un’esperienza molto forte.</w:t>
      </w:r>
    </w:p>
    <w:p w:rsidR="00077237" w:rsidRDefault="00077237" w:rsidP="00077237">
      <w:pPr>
        <w:spacing w:line="360" w:lineRule="auto"/>
        <w:jc w:val="both"/>
      </w:pPr>
      <w:r>
        <w:lastRenderedPageBreak/>
        <w:t xml:space="preserve">Riprovando più e più volte mi sono accorta di provare un senso di energia (inteso in senso di </w:t>
      </w:r>
      <w:proofErr w:type="spellStart"/>
      <w:r>
        <w:rPr>
          <w:rFonts w:ascii="Merriweather" w:hAnsi="Merriweather"/>
          <w:i/>
          <w:iCs/>
          <w:bdr w:val="dotted" w:sz="4" w:space="1" w:color="F0F0F0" w:frame="1"/>
          <w:shd w:val="clear" w:color="auto" w:fill="FCFCFC"/>
        </w:rPr>
        <w:t>energheia</w:t>
      </w:r>
      <w:proofErr w:type="spellEnd"/>
      <w:r>
        <w:t xml:space="preserve">, composto </w:t>
      </w:r>
      <w:proofErr w:type="gramStart"/>
      <w:r>
        <w:t>da</w:t>
      </w:r>
      <w:proofErr w:type="gramEnd"/>
      <w:r>
        <w:t xml:space="preserve"> </w:t>
      </w:r>
      <w:r>
        <w:rPr>
          <w:rFonts w:ascii="Merriweather" w:hAnsi="Merriweather"/>
          <w:i/>
          <w:iCs/>
          <w:bdr w:val="dotted" w:sz="4" w:space="1" w:color="F0F0F0" w:frame="1"/>
          <w:shd w:val="clear" w:color="auto" w:fill="FCFCFC"/>
        </w:rPr>
        <w:t>en</w:t>
      </w:r>
      <w:r>
        <w:t xml:space="preserve"> intensivo e </w:t>
      </w:r>
      <w:r>
        <w:rPr>
          <w:rFonts w:ascii="Merriweather" w:hAnsi="Merriweather"/>
          <w:i/>
          <w:iCs/>
          <w:bdr w:val="dotted" w:sz="4" w:space="1" w:color="F0F0F0" w:frame="1"/>
          <w:shd w:val="clear" w:color="auto" w:fill="FCFCFC"/>
        </w:rPr>
        <w:t>ergon</w:t>
      </w:r>
      <w:r>
        <w:t xml:space="preserve"> opera, azione).</w:t>
      </w:r>
    </w:p>
    <w:p w:rsidR="00077237" w:rsidRDefault="00077237" w:rsidP="00077237">
      <w:pPr>
        <w:spacing w:line="360" w:lineRule="auto"/>
        <w:jc w:val="both"/>
      </w:pPr>
      <w:r>
        <w:t xml:space="preserve">Anche l’espansione è molto forte, consente di centrarsi maggiormente su di sé e in qualche modo </w:t>
      </w:r>
      <w:proofErr w:type="gramStart"/>
      <w:r>
        <w:t>delineare</w:t>
      </w:r>
      <w:proofErr w:type="gramEnd"/>
      <w:r>
        <w:t xml:space="preserve"> lo spazio personale, una sorta di perimetro ideale tra la “giusta distanza” con il mondo esterno e la corretta accettazione di un mondo interno.</w:t>
      </w:r>
    </w:p>
    <w:p w:rsidR="00077237" w:rsidRPr="00FB4506" w:rsidRDefault="00077237" w:rsidP="00077237">
      <w:pPr>
        <w:spacing w:line="360" w:lineRule="auto"/>
        <w:jc w:val="right"/>
        <w:rPr>
          <w:i/>
        </w:rPr>
      </w:pPr>
      <w:r w:rsidRPr="00FB4506">
        <w:rPr>
          <w:i/>
        </w:rPr>
        <w:t>Paola Cosolo Marangon</w:t>
      </w:r>
    </w:p>
    <w:p w:rsidR="0059047C" w:rsidRPr="00077237" w:rsidRDefault="0059047C" w:rsidP="00077237">
      <w:pPr>
        <w:rPr>
          <w:szCs w:val="24"/>
        </w:rPr>
      </w:pPr>
    </w:p>
    <w:sectPr w:rsidR="0059047C" w:rsidRPr="00077237" w:rsidSect="00C92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3C" w:rsidRDefault="00462B3C" w:rsidP="00CF4E3F">
      <w:r>
        <w:separator/>
      </w:r>
    </w:p>
  </w:endnote>
  <w:endnote w:type="continuationSeparator" w:id="0">
    <w:p w:rsidR="00462B3C" w:rsidRDefault="00462B3C" w:rsidP="00CF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erriweather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B6" w:rsidRDefault="007C0EB6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3F" w:rsidRPr="00CF4E3F" w:rsidRDefault="00CF4E3F" w:rsidP="00CF4E3F">
    <w:pPr>
      <w:pStyle w:val="Intestazione"/>
      <w:jc w:val="center"/>
      <w:rPr>
        <w:caps/>
        <w:color w:val="365F91"/>
        <w:sz w:val="18"/>
        <w:szCs w:val="24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B6" w:rsidRDefault="007C0EB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3C" w:rsidRDefault="00462B3C" w:rsidP="00CF4E3F">
      <w:r>
        <w:separator/>
      </w:r>
    </w:p>
  </w:footnote>
  <w:footnote w:type="continuationSeparator" w:id="0">
    <w:p w:rsidR="00462B3C" w:rsidRDefault="00462B3C" w:rsidP="00CF4E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B6" w:rsidRDefault="007C0EB6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3F" w:rsidRPr="007C0EB6" w:rsidRDefault="00CF4E3F" w:rsidP="007C0EB6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B6" w:rsidRDefault="007C0E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4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A0"/>
    <w:rsid w:val="00077237"/>
    <w:rsid w:val="001461A0"/>
    <w:rsid w:val="00153BEA"/>
    <w:rsid w:val="001E3A22"/>
    <w:rsid w:val="001F1A68"/>
    <w:rsid w:val="00211A2A"/>
    <w:rsid w:val="00273442"/>
    <w:rsid w:val="0028081D"/>
    <w:rsid w:val="00331D14"/>
    <w:rsid w:val="00383C50"/>
    <w:rsid w:val="003A5850"/>
    <w:rsid w:val="003B0719"/>
    <w:rsid w:val="00433B5F"/>
    <w:rsid w:val="00462B3C"/>
    <w:rsid w:val="00463D07"/>
    <w:rsid w:val="004D282C"/>
    <w:rsid w:val="004D2DC3"/>
    <w:rsid w:val="00541E1C"/>
    <w:rsid w:val="005826E8"/>
    <w:rsid w:val="0059047C"/>
    <w:rsid w:val="005C7F6A"/>
    <w:rsid w:val="005E07FE"/>
    <w:rsid w:val="005F6974"/>
    <w:rsid w:val="006276AA"/>
    <w:rsid w:val="00637385"/>
    <w:rsid w:val="006B4814"/>
    <w:rsid w:val="00703115"/>
    <w:rsid w:val="007173A5"/>
    <w:rsid w:val="007346DA"/>
    <w:rsid w:val="00762BFD"/>
    <w:rsid w:val="007C0EB6"/>
    <w:rsid w:val="007C5C71"/>
    <w:rsid w:val="00864AFA"/>
    <w:rsid w:val="008B60E8"/>
    <w:rsid w:val="0099510D"/>
    <w:rsid w:val="00A20BCC"/>
    <w:rsid w:val="00A428C2"/>
    <w:rsid w:val="00AB16F4"/>
    <w:rsid w:val="00AF47F9"/>
    <w:rsid w:val="00B41F3E"/>
    <w:rsid w:val="00B76AF3"/>
    <w:rsid w:val="00BC2256"/>
    <w:rsid w:val="00BF5CF2"/>
    <w:rsid w:val="00C92A3F"/>
    <w:rsid w:val="00CA0E59"/>
    <w:rsid w:val="00CF35B6"/>
    <w:rsid w:val="00CF4E3F"/>
    <w:rsid w:val="00D433E7"/>
    <w:rsid w:val="00D8711F"/>
    <w:rsid w:val="00D94AA9"/>
    <w:rsid w:val="00D979CC"/>
    <w:rsid w:val="00E91075"/>
    <w:rsid w:val="00EE08E5"/>
    <w:rsid w:val="00F60FFC"/>
    <w:rsid w:val="00F86CE8"/>
    <w:rsid w:val="00FD7B54"/>
    <w:rsid w:val="00F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Paola Cosolo Marangon</vt:lpstr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Paola Cosolo Marangon</dc:title>
  <dc:creator>PAOLA Asus</dc:creator>
  <cp:lastModifiedBy>Françoise Berlette</cp:lastModifiedBy>
  <cp:revision>2</cp:revision>
  <dcterms:created xsi:type="dcterms:W3CDTF">2015-02-11T19:17:00Z</dcterms:created>
  <dcterms:modified xsi:type="dcterms:W3CDTF">2015-02-11T19:17:00Z</dcterms:modified>
</cp:coreProperties>
</file>