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ED1AE" w14:textId="77777777" w:rsidR="00E97115" w:rsidRDefault="00E97115" w:rsidP="00E97115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80"/>
        </w:rPr>
      </w:pPr>
      <w:r>
        <w:rPr>
          <w:rFonts w:ascii="Verdana" w:hAnsi="Verdana" w:cs="Verdana"/>
          <w:b/>
          <w:bCs/>
          <w:color w:val="000080"/>
        </w:rPr>
        <w:t xml:space="preserve">Il </w:t>
      </w:r>
      <w:proofErr w:type="spellStart"/>
      <w:r>
        <w:rPr>
          <w:rFonts w:ascii="Verdana" w:hAnsi="Verdana" w:cs="Verdana"/>
          <w:b/>
          <w:bCs/>
          <w:color w:val="000080"/>
        </w:rPr>
        <w:t>Prana</w:t>
      </w:r>
      <w:proofErr w:type="spellEnd"/>
    </w:p>
    <w:p w14:paraId="211EBE7B" w14:textId="77777777" w:rsidR="00E97115" w:rsidRDefault="00E97115" w:rsidP="00E97115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800000"/>
        </w:rPr>
      </w:pPr>
    </w:p>
    <w:p w14:paraId="337E25FD" w14:textId="77777777" w:rsidR="00E97115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Nella cultura occidentale si utilizza erroneamente il termine “energia” per parlare di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>, in realtà il termine “energia” esprime un concetto meno vasto e più materiale.</w:t>
      </w:r>
    </w:p>
    <w:p w14:paraId="09842252" w14:textId="77777777" w:rsidR="00E97115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Per gli Yogi, il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viene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distinto in due tipologie:</w:t>
      </w:r>
    </w:p>
    <w:p w14:paraId="2D255B3D" w14:textId="77777777" w:rsidR="00E97115" w:rsidRDefault="00E97115" w:rsidP="00E9711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color w:val="000080"/>
          <w:sz w:val="23"/>
          <w:szCs w:val="23"/>
        </w:rPr>
      </w:pP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(con la P maiuscola) si riferisce all</w:t>
      </w:r>
      <w:r w:rsidR="00817402">
        <w:rPr>
          <w:rFonts w:ascii="Verdana" w:hAnsi="Verdana" w:cs="Verdana"/>
          <w:color w:val="000080"/>
          <w:sz w:val="23"/>
          <w:szCs w:val="23"/>
        </w:rPr>
        <w:t xml:space="preserve">a </w:t>
      </w:r>
      <w:proofErr w:type="spellStart"/>
      <w:r w:rsidR="00817402">
        <w:rPr>
          <w:rFonts w:ascii="Verdana" w:hAnsi="Verdana" w:cs="Verdana"/>
          <w:color w:val="000080"/>
          <w:sz w:val="23"/>
          <w:szCs w:val="23"/>
        </w:rPr>
        <w:t>Shakti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</w:t>
      </w:r>
      <w:r w:rsidR="00817402">
        <w:rPr>
          <w:rFonts w:ascii="Verdana" w:hAnsi="Verdana" w:cs="Verdana"/>
          <w:color w:val="000080"/>
          <w:sz w:val="23"/>
          <w:szCs w:val="23"/>
        </w:rPr>
        <w:t>C</w:t>
      </w:r>
      <w:r>
        <w:rPr>
          <w:rFonts w:ascii="Verdana" w:hAnsi="Verdana" w:cs="Verdana"/>
          <w:color w:val="000080"/>
          <w:sz w:val="23"/>
          <w:szCs w:val="23"/>
        </w:rPr>
        <w:t>osmica, Universale, indifferenziata;</w:t>
      </w:r>
    </w:p>
    <w:p w14:paraId="0D29F686" w14:textId="77777777" w:rsidR="00E97115" w:rsidRDefault="00E97115" w:rsidP="00E9711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color w:val="000080"/>
          <w:sz w:val="23"/>
          <w:szCs w:val="23"/>
        </w:rPr>
      </w:pPr>
      <w:proofErr w:type="spellStart"/>
      <w:proofErr w:type="gram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(con la p minuscola) si riferisce all</w:t>
      </w:r>
      <w:r w:rsidR="00817402">
        <w:rPr>
          <w:rFonts w:ascii="Verdana" w:hAnsi="Verdana" w:cs="Verdana"/>
          <w:color w:val="000080"/>
          <w:sz w:val="23"/>
          <w:szCs w:val="23"/>
        </w:rPr>
        <w:t>a vitalità</w:t>
      </w:r>
      <w:r>
        <w:rPr>
          <w:rFonts w:ascii="Verdana" w:hAnsi="Verdana" w:cs="Verdana"/>
          <w:color w:val="000080"/>
          <w:sz w:val="23"/>
          <w:szCs w:val="23"/>
        </w:rPr>
        <w:t xml:space="preserve"> differenziata che si manifesta in diverse forme</w:t>
      </w:r>
      <w:r w:rsidR="00817402">
        <w:rPr>
          <w:rFonts w:ascii="Verdana" w:hAnsi="Verdana" w:cs="Verdana"/>
          <w:color w:val="000080"/>
          <w:sz w:val="23"/>
          <w:szCs w:val="23"/>
        </w:rPr>
        <w:t xml:space="preserve"> negli esseri viventi</w:t>
      </w:r>
      <w:r>
        <w:rPr>
          <w:rFonts w:ascii="Verdana" w:hAnsi="Verdana" w:cs="Verdana"/>
          <w:color w:val="000080"/>
          <w:sz w:val="23"/>
          <w:szCs w:val="23"/>
        </w:rPr>
        <w:t>.</w:t>
      </w:r>
    </w:p>
    <w:p w14:paraId="1DE33179" w14:textId="06971355" w:rsidR="00E97115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In sanscrito la parola </w:t>
      </w:r>
      <w:proofErr w:type="spellStart"/>
      <w:proofErr w:type="gram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è composta da “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>” che significa “</w:t>
      </w:r>
      <w:r w:rsidR="007D4AC4">
        <w:rPr>
          <w:rFonts w:ascii="Verdana" w:hAnsi="Verdana" w:cs="Verdana"/>
          <w:color w:val="000080"/>
          <w:sz w:val="23"/>
          <w:szCs w:val="23"/>
        </w:rPr>
        <w:t xml:space="preserve">dare una </w:t>
      </w:r>
      <w:r w:rsidR="002701C5">
        <w:rPr>
          <w:rFonts w:ascii="Verdana" w:hAnsi="Verdana" w:cs="Verdana"/>
          <w:color w:val="000080"/>
          <w:sz w:val="23"/>
          <w:szCs w:val="23"/>
        </w:rPr>
        <w:t>direzione</w:t>
      </w:r>
      <w:r w:rsidR="007D4AC4">
        <w:rPr>
          <w:rFonts w:ascii="Verdana" w:hAnsi="Verdana" w:cs="Verdana"/>
          <w:color w:val="000080"/>
          <w:sz w:val="23"/>
          <w:szCs w:val="23"/>
        </w:rPr>
        <w:t>, un senso, un verso</w:t>
      </w:r>
      <w:r>
        <w:rPr>
          <w:rFonts w:ascii="Verdana" w:hAnsi="Verdana" w:cs="Verdana"/>
          <w:color w:val="000080"/>
          <w:sz w:val="23"/>
          <w:szCs w:val="23"/>
        </w:rPr>
        <w:t>” e “</w:t>
      </w:r>
      <w:r w:rsidR="002701C5">
        <w:rPr>
          <w:rFonts w:ascii="Verdana" w:hAnsi="Verdana" w:cs="Verdana"/>
          <w:color w:val="000080"/>
          <w:sz w:val="23"/>
          <w:szCs w:val="23"/>
        </w:rPr>
        <w:t>a</w:t>
      </w:r>
      <w:r>
        <w:rPr>
          <w:rFonts w:ascii="Verdana" w:hAnsi="Verdana" w:cs="Verdana"/>
          <w:color w:val="000080"/>
          <w:sz w:val="23"/>
          <w:szCs w:val="23"/>
        </w:rPr>
        <w:t>na” che significa “</w:t>
      </w:r>
      <w:r w:rsidR="007D4AC4">
        <w:rPr>
          <w:rFonts w:ascii="Verdana" w:hAnsi="Verdana" w:cs="Verdana"/>
          <w:color w:val="000080"/>
          <w:sz w:val="23"/>
          <w:szCs w:val="23"/>
        </w:rPr>
        <w:t>elemento sottile</w:t>
      </w:r>
      <w:bookmarkStart w:id="0" w:name="_GoBack"/>
      <w:bookmarkEnd w:id="0"/>
      <w:r>
        <w:rPr>
          <w:rFonts w:ascii="Verdana" w:hAnsi="Verdana" w:cs="Verdana"/>
          <w:color w:val="000080"/>
          <w:sz w:val="23"/>
          <w:szCs w:val="23"/>
        </w:rPr>
        <w:t>”. Il movimento inizia con la nostra vita e termina con la nostra morte, in tal senso è poss</w:t>
      </w:r>
      <w:r w:rsidR="00817402">
        <w:rPr>
          <w:rFonts w:ascii="Verdana" w:hAnsi="Verdana" w:cs="Verdana"/>
          <w:color w:val="000080"/>
          <w:sz w:val="23"/>
          <w:szCs w:val="23"/>
        </w:rPr>
        <w:t>ibile utilizzare l'espressione “</w:t>
      </w:r>
      <w:r>
        <w:rPr>
          <w:rFonts w:ascii="Verdana" w:hAnsi="Verdana" w:cs="Verdana"/>
          <w:color w:val="000080"/>
          <w:sz w:val="23"/>
          <w:szCs w:val="23"/>
        </w:rPr>
        <w:t xml:space="preserve">il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è ciò che distingue un vivo da un morto”. In </w:t>
      </w:r>
      <w:r w:rsidR="00817402">
        <w:rPr>
          <w:rFonts w:ascii="Verdana" w:hAnsi="Verdana" w:cs="Verdana"/>
          <w:color w:val="000080"/>
          <w:sz w:val="23"/>
          <w:szCs w:val="23"/>
        </w:rPr>
        <w:t>O</w:t>
      </w:r>
      <w:r>
        <w:rPr>
          <w:rFonts w:ascii="Verdana" w:hAnsi="Verdana" w:cs="Verdana"/>
          <w:color w:val="000080"/>
          <w:sz w:val="23"/>
          <w:szCs w:val="23"/>
        </w:rPr>
        <w:t xml:space="preserve">ccidente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è tradotto come “soffio vitale”, “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pre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>-anima”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 xml:space="preserve">  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>poiché rappresenta tutto ciò che ci da vita.</w:t>
      </w:r>
    </w:p>
    <w:p w14:paraId="2FEDAAAD" w14:textId="77777777" w:rsidR="002200EE" w:rsidRPr="002200EE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 w:rsidRPr="002200EE">
        <w:rPr>
          <w:rFonts w:ascii="Verdana" w:hAnsi="Verdana" w:cs="Verdana"/>
          <w:color w:val="000080"/>
          <w:sz w:val="23"/>
          <w:szCs w:val="23"/>
        </w:rPr>
        <w:t xml:space="preserve">Nell'Universo ovunque vi è </w:t>
      </w:r>
      <w:r w:rsidR="002200EE">
        <w:rPr>
          <w:rFonts w:ascii="Verdana" w:hAnsi="Verdana" w:cs="Verdana"/>
          <w:color w:val="000080"/>
          <w:sz w:val="23"/>
          <w:szCs w:val="23"/>
        </w:rPr>
        <w:t>vita</w:t>
      </w:r>
      <w:r w:rsidR="00817402" w:rsidRPr="002200EE">
        <w:rPr>
          <w:rFonts w:ascii="Verdana" w:hAnsi="Verdana" w:cs="Verdana"/>
          <w:color w:val="000080"/>
          <w:sz w:val="23"/>
          <w:szCs w:val="23"/>
        </w:rPr>
        <w:t>,</w:t>
      </w:r>
      <w:r w:rsidRPr="002200EE">
        <w:rPr>
          <w:rFonts w:ascii="Verdana" w:hAnsi="Verdana" w:cs="Verdana"/>
          <w:color w:val="000080"/>
          <w:sz w:val="23"/>
          <w:szCs w:val="23"/>
        </w:rPr>
        <w:t xml:space="preserve"> </w:t>
      </w:r>
      <w:r w:rsidR="002200EE">
        <w:rPr>
          <w:rFonts w:ascii="Verdana" w:hAnsi="Verdana" w:cs="Verdana"/>
          <w:color w:val="000080"/>
          <w:sz w:val="23"/>
          <w:szCs w:val="23"/>
        </w:rPr>
        <w:t>è una manifestazione di</w:t>
      </w:r>
      <w:r w:rsidRPr="002200EE">
        <w:rPr>
          <w:rFonts w:ascii="Verdana" w:hAnsi="Verdana" w:cs="Verdana"/>
          <w:color w:val="000080"/>
          <w:sz w:val="23"/>
          <w:szCs w:val="23"/>
        </w:rPr>
        <w:t xml:space="preserve"> </w:t>
      </w:r>
      <w:proofErr w:type="spellStart"/>
      <w:r w:rsidRPr="002200EE"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 w:rsidRPr="002200EE">
        <w:rPr>
          <w:rFonts w:ascii="Verdana" w:hAnsi="Verdana" w:cs="Verdana"/>
          <w:color w:val="000080"/>
          <w:sz w:val="23"/>
          <w:szCs w:val="23"/>
        </w:rPr>
        <w:t xml:space="preserve">. </w:t>
      </w:r>
    </w:p>
    <w:p w14:paraId="4BB97FC5" w14:textId="77777777" w:rsidR="002200EE" w:rsidRDefault="002200EE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  <w:highlight w:val="red"/>
        </w:rPr>
      </w:pPr>
    </w:p>
    <w:p w14:paraId="26678900" w14:textId="77777777" w:rsidR="00E97115" w:rsidRPr="002200EE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  <w:highlight w:val="red"/>
        </w:rPr>
      </w:pPr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 xml:space="preserve">L'acqua, l'aria e la luce solare </w:t>
      </w:r>
      <w:proofErr w:type="gramStart"/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>veicolano</w:t>
      </w:r>
      <w:proofErr w:type="gramEnd"/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 xml:space="preserve"> il </w:t>
      </w:r>
      <w:proofErr w:type="spellStart"/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>prana</w:t>
      </w:r>
      <w:proofErr w:type="spellEnd"/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 xml:space="preserve"> che ci consente di vivere. L'elettricità nell'aria è composta </w:t>
      </w:r>
      <w:proofErr w:type="gramStart"/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>da</w:t>
      </w:r>
      <w:proofErr w:type="gramEnd"/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 xml:space="preserve"> ioni positivi e negativi, il </w:t>
      </w:r>
      <w:proofErr w:type="spellStart"/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>prana</w:t>
      </w:r>
      <w:proofErr w:type="spellEnd"/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 xml:space="preserve"> è rappresentato da ioni negativi, questi sono indispensabili per la nostra salute e la nostra vitalità.</w:t>
      </w:r>
    </w:p>
    <w:p w14:paraId="6CFF9612" w14:textId="77777777" w:rsidR="00E97115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 xml:space="preserve">Il sole, i raggi cosmici, le masse d'acqua in movimento e in evaporazione, i fulmini ionizzano e caricano l'aria di </w:t>
      </w:r>
      <w:proofErr w:type="spellStart"/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>prana</w:t>
      </w:r>
      <w:proofErr w:type="spellEnd"/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 xml:space="preserve"> mentre l'inquinamento, la nebbia, le polveri e l'aumento di anidride carbonica eliminano il </w:t>
      </w:r>
      <w:proofErr w:type="spellStart"/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>prana</w:t>
      </w:r>
      <w:proofErr w:type="spellEnd"/>
      <w:r w:rsidRPr="002200EE">
        <w:rPr>
          <w:rFonts w:ascii="Verdana" w:hAnsi="Verdana" w:cs="Verdana"/>
          <w:color w:val="000080"/>
          <w:sz w:val="23"/>
          <w:szCs w:val="23"/>
          <w:highlight w:val="red"/>
        </w:rPr>
        <w:t>.</w:t>
      </w:r>
    </w:p>
    <w:p w14:paraId="242D1EE9" w14:textId="0CDFEA53" w:rsidR="002200EE" w:rsidRPr="002200EE" w:rsidRDefault="002200EE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color w:val="000080"/>
          <w:sz w:val="23"/>
          <w:szCs w:val="23"/>
        </w:rPr>
      </w:pPr>
      <w:r w:rsidRPr="002200EE">
        <w:rPr>
          <w:rFonts w:ascii="Verdana" w:hAnsi="Verdana" w:cs="Verdana"/>
          <w:i/>
          <w:color w:val="000080"/>
          <w:sz w:val="23"/>
          <w:szCs w:val="23"/>
        </w:rPr>
        <w:t>No il gabbiano si “</w:t>
      </w:r>
      <w:proofErr w:type="spellStart"/>
      <w:r w:rsidRPr="002200EE">
        <w:rPr>
          <w:rFonts w:ascii="Verdana" w:hAnsi="Verdana" w:cs="Verdana"/>
          <w:i/>
          <w:color w:val="000080"/>
          <w:sz w:val="23"/>
          <w:szCs w:val="23"/>
        </w:rPr>
        <w:t>pranizza</w:t>
      </w:r>
      <w:proofErr w:type="spellEnd"/>
      <w:r w:rsidRPr="002200EE">
        <w:rPr>
          <w:rFonts w:ascii="Verdana" w:hAnsi="Verdana" w:cs="Verdana"/>
          <w:i/>
          <w:color w:val="000080"/>
          <w:sz w:val="23"/>
          <w:szCs w:val="23"/>
        </w:rPr>
        <w:t xml:space="preserve">” nelle discariche perché si </w:t>
      </w:r>
      <w:r>
        <w:rPr>
          <w:rFonts w:ascii="Verdana" w:hAnsi="Verdana" w:cs="Verdana"/>
          <w:i/>
          <w:color w:val="000080"/>
          <w:sz w:val="23"/>
          <w:szCs w:val="23"/>
        </w:rPr>
        <w:t xml:space="preserve">eccita, si </w:t>
      </w:r>
      <w:r w:rsidRPr="002200EE">
        <w:rPr>
          <w:rFonts w:ascii="Verdana" w:hAnsi="Verdana" w:cs="Verdana"/>
          <w:i/>
          <w:color w:val="000080"/>
          <w:sz w:val="23"/>
          <w:szCs w:val="23"/>
        </w:rPr>
        <w:t>emoziona</w:t>
      </w:r>
      <w:r w:rsidR="00875B6F">
        <w:rPr>
          <w:rFonts w:ascii="Verdana" w:hAnsi="Verdana" w:cs="Verdana"/>
          <w:i/>
          <w:color w:val="000080"/>
          <w:sz w:val="23"/>
          <w:szCs w:val="23"/>
        </w:rPr>
        <w:t>, diventa più vitale</w:t>
      </w:r>
      <w:r w:rsidRPr="002200EE">
        <w:rPr>
          <w:rFonts w:ascii="Verdana" w:hAnsi="Verdana" w:cs="Verdana"/>
          <w:i/>
          <w:color w:val="000080"/>
          <w:sz w:val="23"/>
          <w:szCs w:val="23"/>
        </w:rPr>
        <w:t>.</w:t>
      </w:r>
      <w:r>
        <w:rPr>
          <w:rFonts w:ascii="Verdana" w:hAnsi="Verdana" w:cs="Verdana"/>
          <w:i/>
          <w:color w:val="000080"/>
          <w:sz w:val="23"/>
          <w:szCs w:val="23"/>
        </w:rPr>
        <w:t xml:space="preserve"> Non confondere gli elementi grossolani </w:t>
      </w:r>
      <w:proofErr w:type="gramStart"/>
      <w:r>
        <w:rPr>
          <w:rFonts w:ascii="Verdana" w:hAnsi="Verdana" w:cs="Verdana"/>
          <w:i/>
          <w:color w:val="000080"/>
          <w:sz w:val="23"/>
          <w:szCs w:val="23"/>
        </w:rPr>
        <w:t>(</w:t>
      </w:r>
      <w:proofErr w:type="gramEnd"/>
      <w:r>
        <w:rPr>
          <w:rFonts w:ascii="Verdana" w:hAnsi="Verdana" w:cs="Verdana"/>
          <w:i/>
          <w:color w:val="000080"/>
          <w:sz w:val="23"/>
          <w:szCs w:val="23"/>
        </w:rPr>
        <w:t>ioni negativi, ossigeno, raggi cosmici, ecc.</w:t>
      </w:r>
      <w:r w:rsidR="00875B6F">
        <w:rPr>
          <w:rFonts w:ascii="Verdana" w:hAnsi="Verdana" w:cs="Verdana"/>
          <w:i/>
          <w:color w:val="000080"/>
          <w:sz w:val="23"/>
          <w:szCs w:val="23"/>
        </w:rPr>
        <w:t xml:space="preserve"> </w:t>
      </w:r>
      <w:proofErr w:type="gramStart"/>
      <w:r w:rsidR="00875B6F">
        <w:rPr>
          <w:rFonts w:ascii="Verdana" w:hAnsi="Verdana" w:cs="Verdana"/>
          <w:i/>
          <w:color w:val="000080"/>
          <w:sz w:val="23"/>
          <w:szCs w:val="23"/>
        </w:rPr>
        <w:t>che</w:t>
      </w:r>
      <w:proofErr w:type="gramEnd"/>
      <w:r w:rsidR="00875B6F">
        <w:rPr>
          <w:rFonts w:ascii="Verdana" w:hAnsi="Verdana" w:cs="Verdana"/>
          <w:i/>
          <w:color w:val="000080"/>
          <w:sz w:val="23"/>
          <w:szCs w:val="23"/>
        </w:rPr>
        <w:t xml:space="preserve"> sono misurabili, quantificabili</w:t>
      </w:r>
      <w:r>
        <w:rPr>
          <w:rFonts w:ascii="Verdana" w:hAnsi="Verdana" w:cs="Verdana"/>
          <w:i/>
          <w:color w:val="000080"/>
          <w:sz w:val="23"/>
          <w:szCs w:val="23"/>
        </w:rPr>
        <w:t xml:space="preserve">) con il </w:t>
      </w:r>
      <w:proofErr w:type="spellStart"/>
      <w:r>
        <w:rPr>
          <w:rFonts w:ascii="Verdana" w:hAnsi="Verdana" w:cs="Verdana"/>
          <w:i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i/>
          <w:color w:val="000080"/>
          <w:sz w:val="23"/>
          <w:szCs w:val="23"/>
        </w:rPr>
        <w:t xml:space="preserve"> che è la forza della vit</w:t>
      </w:r>
      <w:r w:rsidR="00875B6F">
        <w:rPr>
          <w:rFonts w:ascii="Verdana" w:hAnsi="Verdana" w:cs="Verdana"/>
          <w:i/>
          <w:color w:val="000080"/>
          <w:sz w:val="23"/>
          <w:szCs w:val="23"/>
        </w:rPr>
        <w:t>a, non qu</w:t>
      </w:r>
      <w:r>
        <w:rPr>
          <w:rFonts w:ascii="Verdana" w:hAnsi="Verdana" w:cs="Verdana"/>
          <w:i/>
          <w:color w:val="000080"/>
          <w:sz w:val="23"/>
          <w:szCs w:val="23"/>
        </w:rPr>
        <w:t>a</w:t>
      </w:r>
      <w:r w:rsidR="00875B6F">
        <w:rPr>
          <w:rFonts w:ascii="Verdana" w:hAnsi="Verdana" w:cs="Verdana"/>
          <w:i/>
          <w:color w:val="000080"/>
          <w:sz w:val="23"/>
          <w:szCs w:val="23"/>
        </w:rPr>
        <w:t>ntificabile</w:t>
      </w:r>
      <w:r w:rsidR="0051469E">
        <w:rPr>
          <w:rFonts w:ascii="Verdana" w:hAnsi="Verdana" w:cs="Verdana"/>
          <w:i/>
          <w:color w:val="000080"/>
          <w:sz w:val="23"/>
          <w:szCs w:val="23"/>
        </w:rPr>
        <w:t xml:space="preserve"> (non si può misurare quanto sono vivente, quanto amo, quanto mi emoziono…)</w:t>
      </w:r>
      <w:r>
        <w:rPr>
          <w:rFonts w:ascii="Verdana" w:hAnsi="Verdana" w:cs="Verdana"/>
          <w:i/>
          <w:color w:val="000080"/>
          <w:sz w:val="23"/>
          <w:szCs w:val="23"/>
        </w:rPr>
        <w:t>.</w:t>
      </w:r>
    </w:p>
    <w:p w14:paraId="7207998C" w14:textId="77777777" w:rsidR="002200EE" w:rsidRDefault="002200EE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</w:p>
    <w:p w14:paraId="289A85F3" w14:textId="77777777" w:rsidR="00E97115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Nell'uomo il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penetra in tutto il corpo, anche dove non arriva l'aria,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viene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trasportato in ogni parte del</w:t>
      </w:r>
      <w:r w:rsidR="002200EE">
        <w:rPr>
          <w:rFonts w:ascii="Verdana" w:hAnsi="Verdana" w:cs="Verdana"/>
          <w:color w:val="000080"/>
          <w:sz w:val="23"/>
          <w:szCs w:val="23"/>
        </w:rPr>
        <w:t xml:space="preserve"> nostro corpo attraverso le </w:t>
      </w:r>
      <w:proofErr w:type="spellStart"/>
      <w:r w:rsidR="002200EE">
        <w:rPr>
          <w:rFonts w:ascii="Verdana" w:hAnsi="Verdana" w:cs="Verdana"/>
          <w:color w:val="000080"/>
          <w:sz w:val="23"/>
          <w:szCs w:val="23"/>
        </w:rPr>
        <w:t>Nad</w:t>
      </w:r>
      <w:r>
        <w:rPr>
          <w:rFonts w:ascii="Verdana" w:hAnsi="Verdana" w:cs="Verdana"/>
          <w:color w:val="000080"/>
          <w:sz w:val="23"/>
          <w:szCs w:val="23"/>
        </w:rPr>
        <w:t>i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(canali) e ci circonda come “una nube”, come un uovo (Aura). Nel nostro corpo vi sono i punti marma che sono punti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 xml:space="preserve">di 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ingresso e di uscita del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 w:rsidR="002200EE">
        <w:rPr>
          <w:rFonts w:ascii="Verdana" w:hAnsi="Verdana" w:cs="Verdana"/>
          <w:color w:val="000080"/>
          <w:sz w:val="23"/>
          <w:szCs w:val="23"/>
        </w:rPr>
        <w:t xml:space="preserve"> individuale con quello cosmico</w:t>
      </w:r>
      <w:r>
        <w:rPr>
          <w:rFonts w:ascii="Verdana" w:hAnsi="Verdana" w:cs="Verdana"/>
          <w:color w:val="000080"/>
          <w:sz w:val="23"/>
          <w:szCs w:val="23"/>
        </w:rPr>
        <w:t>.</w:t>
      </w:r>
    </w:p>
    <w:p w14:paraId="4B1178F1" w14:textId="77777777" w:rsidR="002200EE" w:rsidRDefault="002200EE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</w:p>
    <w:p w14:paraId="7859A232" w14:textId="77777777" w:rsidR="00E97115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I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Rishi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sostengono che il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può assumere diversi </w:t>
      </w:r>
      <w:r w:rsidR="00A253BB">
        <w:rPr>
          <w:rFonts w:ascii="Verdana" w:hAnsi="Verdana" w:cs="Verdana"/>
          <w:color w:val="000080"/>
          <w:sz w:val="23"/>
          <w:szCs w:val="23"/>
        </w:rPr>
        <w:t>“</w:t>
      </w:r>
      <w:r w:rsidRPr="00A253BB">
        <w:rPr>
          <w:rFonts w:ascii="Verdana" w:hAnsi="Verdana" w:cs="Verdana"/>
          <w:color w:val="000080"/>
          <w:sz w:val="23"/>
          <w:szCs w:val="23"/>
          <w:highlight w:val="red"/>
        </w:rPr>
        <w:t>colori</w:t>
      </w:r>
      <w:r w:rsidR="00A253BB">
        <w:rPr>
          <w:rFonts w:ascii="Verdana" w:hAnsi="Verdana" w:cs="Verdana"/>
          <w:color w:val="000080"/>
          <w:sz w:val="23"/>
          <w:szCs w:val="23"/>
        </w:rPr>
        <w:t>”</w:t>
      </w:r>
      <w:r>
        <w:rPr>
          <w:rFonts w:ascii="Verdana" w:hAnsi="Verdana" w:cs="Verdana"/>
          <w:color w:val="000080"/>
          <w:sz w:val="23"/>
          <w:szCs w:val="23"/>
        </w:rPr>
        <w:t xml:space="preserve"> </w:t>
      </w:r>
      <w:r w:rsidR="00A253BB">
        <w:rPr>
          <w:rFonts w:ascii="Verdana" w:hAnsi="Verdana" w:cs="Verdana"/>
          <w:color w:val="000080"/>
          <w:sz w:val="23"/>
          <w:szCs w:val="23"/>
        </w:rPr>
        <w:t xml:space="preserve">(non si tratta di </w:t>
      </w:r>
      <w:proofErr w:type="gramStart"/>
      <w:r w:rsidR="00A253BB">
        <w:rPr>
          <w:rFonts w:ascii="Verdana" w:hAnsi="Verdana" w:cs="Verdana"/>
          <w:color w:val="000080"/>
          <w:sz w:val="23"/>
          <w:szCs w:val="23"/>
        </w:rPr>
        <w:t>colori</w:t>
      </w:r>
      <w:proofErr w:type="gramEnd"/>
      <w:r w:rsidR="00A253BB">
        <w:rPr>
          <w:rFonts w:ascii="Verdana" w:hAnsi="Verdana" w:cs="Verdana"/>
          <w:color w:val="000080"/>
          <w:sz w:val="23"/>
          <w:szCs w:val="23"/>
        </w:rPr>
        <w:t xml:space="preserve"> materiali e meglio dire diverse connotazioni o qualità) </w:t>
      </w:r>
      <w:r w:rsidR="00875B6F">
        <w:rPr>
          <w:rFonts w:ascii="Verdana" w:hAnsi="Verdana" w:cs="Verdana"/>
          <w:color w:val="000080"/>
          <w:sz w:val="23"/>
          <w:szCs w:val="23"/>
        </w:rPr>
        <w:t xml:space="preserve">in base </w:t>
      </w:r>
      <w:r>
        <w:rPr>
          <w:rFonts w:ascii="Verdana" w:hAnsi="Verdana" w:cs="Verdana"/>
          <w:color w:val="000080"/>
          <w:sz w:val="23"/>
          <w:szCs w:val="23"/>
        </w:rPr>
        <w:t>ai pensieri, alle emozioni, alle condizioni ambientali, allo stato di coscienza nel momento della meditazione; è un</w:t>
      </w:r>
      <w:r w:rsidR="00A253BB">
        <w:rPr>
          <w:rFonts w:ascii="Verdana" w:hAnsi="Verdana" w:cs="Verdana"/>
          <w:color w:val="000080"/>
          <w:sz w:val="23"/>
          <w:szCs w:val="23"/>
        </w:rPr>
        <w:t>a forza</w:t>
      </w:r>
      <w:r>
        <w:rPr>
          <w:rFonts w:ascii="Verdana" w:hAnsi="Verdana" w:cs="Verdana"/>
          <w:color w:val="000080"/>
          <w:sz w:val="23"/>
          <w:szCs w:val="23"/>
        </w:rPr>
        <w:t xml:space="preserve"> sottile, </w:t>
      </w:r>
      <w:r w:rsidR="00A253BB">
        <w:rPr>
          <w:rFonts w:ascii="Verdana" w:hAnsi="Verdana" w:cs="Verdana"/>
          <w:color w:val="000080"/>
          <w:sz w:val="23"/>
          <w:szCs w:val="23"/>
        </w:rPr>
        <w:t xml:space="preserve">non misurabile, </w:t>
      </w:r>
      <w:r>
        <w:rPr>
          <w:rFonts w:ascii="Verdana" w:hAnsi="Verdana" w:cs="Verdana"/>
          <w:color w:val="000080"/>
          <w:sz w:val="23"/>
          <w:szCs w:val="23"/>
        </w:rPr>
        <w:t>impalpabile, un corpo di luce.</w:t>
      </w:r>
    </w:p>
    <w:p w14:paraId="21B0408B" w14:textId="77777777" w:rsidR="002200EE" w:rsidRDefault="002200EE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</w:p>
    <w:p w14:paraId="0E230BB1" w14:textId="77777777" w:rsidR="0051469E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è </w:t>
      </w:r>
      <w:r w:rsidR="00A253BB">
        <w:rPr>
          <w:rFonts w:ascii="Verdana" w:hAnsi="Verdana" w:cs="Verdana"/>
          <w:color w:val="000080"/>
          <w:sz w:val="23"/>
          <w:szCs w:val="23"/>
        </w:rPr>
        <w:t>vita</w:t>
      </w:r>
      <w:r>
        <w:rPr>
          <w:rFonts w:ascii="Verdana" w:hAnsi="Verdana" w:cs="Verdana"/>
          <w:color w:val="000080"/>
          <w:sz w:val="23"/>
          <w:szCs w:val="23"/>
        </w:rPr>
        <w:t xml:space="preserve">, </w:t>
      </w:r>
      <w:r w:rsidR="0051469E">
        <w:rPr>
          <w:rFonts w:ascii="Verdana" w:hAnsi="Verdana" w:cs="Verdana"/>
          <w:color w:val="000080"/>
          <w:sz w:val="23"/>
          <w:szCs w:val="23"/>
        </w:rPr>
        <w:t>è all’origine</w:t>
      </w:r>
      <w:r>
        <w:rPr>
          <w:rFonts w:ascii="Verdana" w:hAnsi="Verdana" w:cs="Verdana"/>
          <w:color w:val="000080"/>
          <w:sz w:val="23"/>
          <w:szCs w:val="23"/>
        </w:rPr>
        <w:t xml:space="preserve"> </w:t>
      </w:r>
      <w:r w:rsidR="0051469E">
        <w:rPr>
          <w:rFonts w:ascii="Verdana" w:hAnsi="Verdana" w:cs="Verdana"/>
          <w:color w:val="000080"/>
          <w:sz w:val="23"/>
          <w:szCs w:val="23"/>
        </w:rPr>
        <w:t>d</w:t>
      </w:r>
      <w:r>
        <w:rPr>
          <w:rFonts w:ascii="Verdana" w:hAnsi="Verdana" w:cs="Verdana"/>
          <w:color w:val="000080"/>
          <w:sz w:val="23"/>
          <w:szCs w:val="23"/>
        </w:rPr>
        <w:t xml:space="preserve">el movimento fisiologico, </w:t>
      </w:r>
      <w:r w:rsidR="0051469E">
        <w:rPr>
          <w:rFonts w:ascii="Verdana" w:hAnsi="Verdana" w:cs="Verdana"/>
          <w:color w:val="000080"/>
          <w:sz w:val="23"/>
          <w:szCs w:val="23"/>
        </w:rPr>
        <w:t>d</w:t>
      </w:r>
      <w:r>
        <w:rPr>
          <w:rFonts w:ascii="Verdana" w:hAnsi="Verdana" w:cs="Verdana"/>
          <w:color w:val="000080"/>
          <w:sz w:val="23"/>
          <w:szCs w:val="23"/>
        </w:rPr>
        <w:t xml:space="preserve">elle emozioni e </w:t>
      </w:r>
      <w:r w:rsidR="0051469E">
        <w:rPr>
          <w:rFonts w:ascii="Verdana" w:hAnsi="Verdana" w:cs="Verdana"/>
          <w:color w:val="000080"/>
          <w:sz w:val="23"/>
          <w:szCs w:val="23"/>
        </w:rPr>
        <w:t>d</w:t>
      </w:r>
      <w:r>
        <w:rPr>
          <w:rFonts w:ascii="Verdana" w:hAnsi="Verdana" w:cs="Verdana"/>
          <w:color w:val="000080"/>
          <w:sz w:val="23"/>
          <w:szCs w:val="23"/>
        </w:rPr>
        <w:t xml:space="preserve">el flusso dei pensieri. </w:t>
      </w:r>
    </w:p>
    <w:p w14:paraId="01A8C906" w14:textId="7184315B" w:rsidR="002200EE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Sono le emozioni che sostengono la vita e si possono distinguere in due tipi: attive e passive. </w:t>
      </w:r>
    </w:p>
    <w:p w14:paraId="4334AB52" w14:textId="77777777" w:rsidR="00E97115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Le emozioni sono attive quando si cerca di realizzare un obiettivo che ci porta a stare bene e quindi canalizziamo tutto il nostro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per raggiungere lo scopo. Le emozioni diventano passive quando siamo colpiti da qualcosa di esterno che subiamo e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vengono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somatizzate a livello fisico o mentale.</w:t>
      </w:r>
    </w:p>
    <w:p w14:paraId="569D2ED9" w14:textId="77777777" w:rsidR="00E97115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Il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nel busto è caldo e si definisce solare me</w:t>
      </w:r>
      <w:r w:rsidR="002200EE">
        <w:rPr>
          <w:rFonts w:ascii="Verdana" w:hAnsi="Verdana" w:cs="Verdana"/>
          <w:color w:val="000080"/>
          <w:sz w:val="23"/>
          <w:szCs w:val="23"/>
        </w:rPr>
        <w:t xml:space="preserve">ntre nella testa è freddo ed è </w:t>
      </w:r>
      <w:r>
        <w:rPr>
          <w:rFonts w:ascii="Verdana" w:hAnsi="Verdana" w:cs="Verdana"/>
          <w:color w:val="000080"/>
          <w:sz w:val="23"/>
          <w:szCs w:val="23"/>
        </w:rPr>
        <w:lastRenderedPageBreak/>
        <w:t xml:space="preserve">definito lunare. Per essere in equilibrio dobbiamo purificare le emozioni, ossia raffreddare il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prima di inviarlo alla mente così da creare pensieri equilibrati,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infatti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è il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che permette il realizzarsi dei pensieri.</w:t>
      </w:r>
    </w:p>
    <w:p w14:paraId="671B19C4" w14:textId="77777777" w:rsidR="00E97115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Il confine tra il mondo di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ed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il mondo di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manas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(la mente) è </w:t>
      </w:r>
      <w:r w:rsidR="00875B6F">
        <w:rPr>
          <w:rFonts w:ascii="Verdana" w:hAnsi="Verdana" w:cs="Verdana"/>
          <w:color w:val="000080"/>
          <w:sz w:val="23"/>
          <w:szCs w:val="23"/>
        </w:rPr>
        <w:t xml:space="preserve">simbolicamente raffigurato </w:t>
      </w:r>
      <w:r>
        <w:rPr>
          <w:rFonts w:ascii="Verdana" w:hAnsi="Verdana" w:cs="Verdana"/>
          <w:color w:val="000080"/>
          <w:sz w:val="23"/>
          <w:szCs w:val="23"/>
        </w:rPr>
        <w:t xml:space="preserve">in bocca, qui vi è un punto che si chiama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Lalana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chakra, è situato sulla volta del palato molle dove arriva la lingua quando viene rovesciata, questo punto mette in collegamento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con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manas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>.</w:t>
      </w:r>
    </w:p>
    <w:p w14:paraId="15B8535D" w14:textId="33A2AB5C" w:rsidR="00E97115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proofErr w:type="gramStart"/>
      <w:r>
        <w:rPr>
          <w:rFonts w:ascii="Verdana" w:hAnsi="Verdana" w:cs="Verdana"/>
          <w:color w:val="000080"/>
          <w:sz w:val="23"/>
          <w:szCs w:val="23"/>
        </w:rPr>
        <w:t>Il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</w:t>
      </w:r>
      <w:r w:rsidR="00875B6F">
        <w:rPr>
          <w:rFonts w:ascii="Verdana" w:hAnsi="Verdana" w:cs="Verdana"/>
          <w:color w:val="000080"/>
          <w:sz w:val="23"/>
          <w:szCs w:val="23"/>
        </w:rPr>
        <w:t xml:space="preserve">manifestazione di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non è limitato a ciò che </w:t>
      </w:r>
      <w:r w:rsidR="00875B6F">
        <w:rPr>
          <w:rFonts w:ascii="Verdana" w:hAnsi="Verdana" w:cs="Verdana"/>
          <w:color w:val="000080"/>
          <w:sz w:val="23"/>
          <w:szCs w:val="23"/>
        </w:rPr>
        <w:t>si attiva</w:t>
      </w:r>
      <w:r>
        <w:rPr>
          <w:rFonts w:ascii="Verdana" w:hAnsi="Verdana" w:cs="Verdana"/>
          <w:color w:val="000080"/>
          <w:sz w:val="23"/>
          <w:szCs w:val="23"/>
        </w:rPr>
        <w:t xml:space="preserve"> fisicamente ma trasuda dal confine corporeo verso l'esterno, questa espansione è soggettiva. Quando si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effettua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una pratica Yoga si lavora per attivare, espandere il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; alla fine del lavoro ci si ascolta per percepire se la nostra forza vitale si è espansa, dilatata, se abbiamo creato “il doppio”. Con questo termine in </w:t>
      </w:r>
      <w:r w:rsidR="00A253BB">
        <w:rPr>
          <w:rFonts w:ascii="Verdana" w:hAnsi="Verdana" w:cs="Verdana"/>
          <w:color w:val="000080"/>
          <w:sz w:val="23"/>
          <w:szCs w:val="23"/>
        </w:rPr>
        <w:t>O</w:t>
      </w:r>
      <w:r>
        <w:rPr>
          <w:rFonts w:ascii="Verdana" w:hAnsi="Verdana" w:cs="Verdana"/>
          <w:color w:val="000080"/>
          <w:sz w:val="23"/>
          <w:szCs w:val="23"/>
        </w:rPr>
        <w:t xml:space="preserve">ccidente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 xml:space="preserve">si 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intende un corpo pranico situato tra il corpo materiale e l'uovo pranico (Aura). La percezione di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è individuale, può essere percepito come calore, espansione o “vi</w:t>
      </w:r>
      <w:r w:rsidR="00A253BB">
        <w:rPr>
          <w:rFonts w:ascii="Verdana" w:hAnsi="Verdana" w:cs="Verdana"/>
          <w:color w:val="000080"/>
          <w:sz w:val="23"/>
          <w:szCs w:val="23"/>
        </w:rPr>
        <w:t>talità</w:t>
      </w:r>
      <w:r>
        <w:rPr>
          <w:rFonts w:ascii="Verdana" w:hAnsi="Verdana" w:cs="Verdana"/>
          <w:color w:val="000080"/>
          <w:sz w:val="23"/>
          <w:szCs w:val="23"/>
        </w:rPr>
        <w:t xml:space="preserve">”. Le tecniche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 xml:space="preserve">dello 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Yoga ci aiutano a mantenere </w:t>
      </w:r>
      <w:r w:rsidR="0051469E">
        <w:rPr>
          <w:rFonts w:ascii="Verdana" w:hAnsi="Verdana" w:cs="Verdana"/>
          <w:color w:val="000080"/>
          <w:sz w:val="23"/>
          <w:szCs w:val="23"/>
        </w:rPr>
        <w:t xml:space="preserve">attivo il </w:t>
      </w:r>
      <w:proofErr w:type="spellStart"/>
      <w:r w:rsidR="0051469E"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>.</w:t>
      </w:r>
    </w:p>
    <w:p w14:paraId="5B62E47C" w14:textId="77777777" w:rsidR="00E97115" w:rsidRDefault="00E97115" w:rsidP="00E97115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80"/>
          <w:sz w:val="23"/>
          <w:szCs w:val="23"/>
        </w:rPr>
      </w:pPr>
      <w:r>
        <w:rPr>
          <w:rFonts w:ascii="Verdana" w:hAnsi="Verdana" w:cs="Verdana"/>
          <w:color w:val="000080"/>
          <w:sz w:val="23"/>
          <w:szCs w:val="23"/>
        </w:rPr>
        <w:t xml:space="preserve">Grazie alle pratiche del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vidya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possiamo osservare e attivare il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, mentre con le tecniche del </w:t>
      </w:r>
      <w:proofErr w:type="spellStart"/>
      <w:r>
        <w:rPr>
          <w:rFonts w:ascii="Verdana" w:hAnsi="Verdana" w:cs="Verdana"/>
          <w:color w:val="000080"/>
          <w:sz w:val="23"/>
          <w:szCs w:val="23"/>
        </w:rPr>
        <w:t>Pranayama</w:t>
      </w:r>
      <w:proofErr w:type="spellEnd"/>
      <w:r>
        <w:rPr>
          <w:rFonts w:ascii="Verdana" w:hAnsi="Verdana" w:cs="Verdana"/>
          <w:color w:val="000080"/>
          <w:sz w:val="23"/>
          <w:szCs w:val="23"/>
        </w:rPr>
        <w:t xml:space="preserve"> </w:t>
      </w:r>
      <w:proofErr w:type="gramStart"/>
      <w:r>
        <w:rPr>
          <w:rFonts w:ascii="Verdana" w:hAnsi="Verdana" w:cs="Verdana"/>
          <w:color w:val="000080"/>
          <w:sz w:val="23"/>
          <w:szCs w:val="23"/>
        </w:rPr>
        <w:t>lo si</w:t>
      </w:r>
      <w:proofErr w:type="gramEnd"/>
      <w:r>
        <w:rPr>
          <w:rFonts w:ascii="Verdana" w:hAnsi="Verdana" w:cs="Verdana"/>
          <w:color w:val="000080"/>
          <w:sz w:val="23"/>
          <w:szCs w:val="23"/>
        </w:rPr>
        <w:t xml:space="preserve"> può </w:t>
      </w:r>
      <w:r w:rsidR="00A253BB">
        <w:rPr>
          <w:rFonts w:ascii="Verdana" w:hAnsi="Verdana" w:cs="Verdana"/>
          <w:color w:val="000080"/>
          <w:sz w:val="23"/>
          <w:szCs w:val="23"/>
        </w:rPr>
        <w:t>potenziare</w:t>
      </w:r>
      <w:r>
        <w:rPr>
          <w:rFonts w:ascii="Verdana" w:hAnsi="Verdana" w:cs="Verdana"/>
          <w:color w:val="000080"/>
          <w:sz w:val="23"/>
          <w:szCs w:val="23"/>
        </w:rPr>
        <w:t xml:space="preserve"> e padroneggiare.</w:t>
      </w:r>
    </w:p>
    <w:p w14:paraId="7BE450BF" w14:textId="77777777" w:rsidR="008A6389" w:rsidRDefault="008A6389"/>
    <w:sectPr w:rsidR="008A6389" w:rsidSect="00817402"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27B3D" w14:textId="77777777" w:rsidR="002701C5" w:rsidRDefault="002701C5" w:rsidP="00875B6F">
      <w:r>
        <w:separator/>
      </w:r>
    </w:p>
  </w:endnote>
  <w:endnote w:type="continuationSeparator" w:id="0">
    <w:p w14:paraId="38ED3CC7" w14:textId="77777777" w:rsidR="002701C5" w:rsidRDefault="002701C5" w:rsidP="00875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A9837" w14:textId="77777777" w:rsidR="002701C5" w:rsidRDefault="002701C5" w:rsidP="00875B6F">
      <w:r>
        <w:separator/>
      </w:r>
    </w:p>
  </w:footnote>
  <w:footnote w:type="continuationSeparator" w:id="0">
    <w:p w14:paraId="3D25B76B" w14:textId="77777777" w:rsidR="002701C5" w:rsidRDefault="002701C5" w:rsidP="00875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115"/>
    <w:rsid w:val="002200EE"/>
    <w:rsid w:val="002701C5"/>
    <w:rsid w:val="0051469E"/>
    <w:rsid w:val="007D4AC4"/>
    <w:rsid w:val="00817402"/>
    <w:rsid w:val="00875B6F"/>
    <w:rsid w:val="008A6389"/>
    <w:rsid w:val="00A253BB"/>
    <w:rsid w:val="00E9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A3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75B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75B6F"/>
  </w:style>
  <w:style w:type="paragraph" w:styleId="Pidipagina">
    <w:name w:val="footer"/>
    <w:basedOn w:val="Normale"/>
    <w:link w:val="PidipaginaCarattere"/>
    <w:uiPriority w:val="99"/>
    <w:unhideWhenUsed/>
    <w:rsid w:val="00875B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75B6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75B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75B6F"/>
  </w:style>
  <w:style w:type="paragraph" w:styleId="Pidipagina">
    <w:name w:val="footer"/>
    <w:basedOn w:val="Normale"/>
    <w:link w:val="PidipaginaCarattere"/>
    <w:uiPriority w:val="99"/>
    <w:unhideWhenUsed/>
    <w:rsid w:val="00875B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7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645</Words>
  <Characters>3679</Characters>
  <Application>Microsoft Macintosh Word</Application>
  <DocSecurity>0</DocSecurity>
  <Lines>30</Lines>
  <Paragraphs>8</Paragraphs>
  <ScaleCrop>false</ScaleCrop>
  <Company>EFOA International s.r.l.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4</cp:revision>
  <dcterms:created xsi:type="dcterms:W3CDTF">2015-05-31T16:51:00Z</dcterms:created>
  <dcterms:modified xsi:type="dcterms:W3CDTF">2015-06-01T13:07:00Z</dcterms:modified>
</cp:coreProperties>
</file>